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EF" w:rsidRPr="009750EF" w:rsidRDefault="009750EF" w:rsidP="009750EF">
      <w:pPr>
        <w:rPr>
          <w:b/>
          <w:sz w:val="28"/>
          <w:szCs w:val="28"/>
          <w:lang w:val="kk-KZ"/>
        </w:rPr>
      </w:pPr>
      <w:r w:rsidRPr="009750EF">
        <w:rPr>
          <w:b/>
          <w:sz w:val="28"/>
          <w:szCs w:val="28"/>
          <w:lang w:val="kk-KZ"/>
        </w:rPr>
        <w:t>Аралық бақылау тапсырмалары</w:t>
      </w:r>
    </w:p>
    <w:p w:rsidR="009750EF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007080">
        <w:rPr>
          <w:sz w:val="28"/>
          <w:szCs w:val="28"/>
          <w:lang w:val="kk-KZ"/>
        </w:rPr>
        <w:t>Қазақстандық медиазерттеу нарығының ерекшеліктері.</w:t>
      </w:r>
    </w:p>
    <w:p w:rsidR="009750EF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901A33">
        <w:rPr>
          <w:sz w:val="28"/>
          <w:szCs w:val="28"/>
          <w:lang w:val="kk-KZ"/>
        </w:rPr>
        <w:t>Коммуникативті ортаның медиа кеңістігінің қызмет етуі мен дамуындағы ғ</w:t>
      </w:r>
      <w:r>
        <w:rPr>
          <w:sz w:val="28"/>
          <w:szCs w:val="28"/>
          <w:lang w:val="kk-KZ"/>
        </w:rPr>
        <w:t>ылыми білімнің рөлі.</w:t>
      </w:r>
    </w:p>
    <w:p w:rsidR="009750EF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901A33">
        <w:rPr>
          <w:sz w:val="28"/>
          <w:szCs w:val="28"/>
          <w:lang w:val="kk-KZ"/>
        </w:rPr>
        <w:t>БАҚ талдауын жүзеге асыру тәртібі, негізгі кезеңдері және ақпараттық ин</w:t>
      </w:r>
      <w:r>
        <w:rPr>
          <w:sz w:val="28"/>
          <w:szCs w:val="28"/>
          <w:lang w:val="kk-KZ"/>
        </w:rPr>
        <w:t>дустрияны зерттеу ерекшеліктері ғ</w:t>
      </w:r>
      <w:r w:rsidRPr="00901A33">
        <w:rPr>
          <w:sz w:val="28"/>
          <w:szCs w:val="28"/>
          <w:lang w:val="kk-KZ"/>
        </w:rPr>
        <w:t>ылыми білімнің рөлі.</w:t>
      </w:r>
    </w:p>
    <w:p w:rsidR="009750EF" w:rsidRPr="00901A33" w:rsidRDefault="009750EF" w:rsidP="009750E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901A33">
        <w:rPr>
          <w:sz w:val="28"/>
          <w:szCs w:val="28"/>
          <w:lang w:val="kk-KZ"/>
        </w:rPr>
        <w:t>. Медиа кеңістігіндегі аналитикалық қызметтің пайда болуы және дамуының негізгі кезеңдері.</w:t>
      </w:r>
    </w:p>
    <w:p w:rsidR="009750EF" w:rsidRPr="00901A33" w:rsidRDefault="009750EF" w:rsidP="009750E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901A33">
        <w:rPr>
          <w:sz w:val="28"/>
          <w:szCs w:val="28"/>
          <w:lang w:val="kk-KZ"/>
        </w:rPr>
        <w:t>. Байланыс кеңістігін зерттеудің тарихи формалары және олардың сипаттамасы.</w:t>
      </w:r>
    </w:p>
    <w:p w:rsidR="009750EF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Pr="00007080">
        <w:rPr>
          <w:sz w:val="28"/>
          <w:szCs w:val="28"/>
          <w:lang w:val="kk-KZ"/>
        </w:rPr>
        <w:t>Медиатұтынуды зерттеу.</w:t>
      </w:r>
    </w:p>
    <w:p w:rsidR="009750EF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007080">
        <w:rPr>
          <w:sz w:val="28"/>
          <w:szCs w:val="28"/>
          <w:lang w:val="kk-KZ"/>
        </w:rPr>
        <w:t>Медиазерттеулер  және олардың мақсаттары.</w:t>
      </w:r>
    </w:p>
    <w:p w:rsidR="009750EF" w:rsidRPr="00007080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007080">
        <w:rPr>
          <w:sz w:val="28"/>
          <w:szCs w:val="28"/>
          <w:lang w:val="kk-KZ"/>
        </w:rPr>
        <w:t>БАҚ аудиториясы және оның ерекшеліктері.</w:t>
      </w:r>
    </w:p>
    <w:p w:rsidR="009750EF" w:rsidRPr="00007080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007080">
        <w:rPr>
          <w:sz w:val="28"/>
          <w:szCs w:val="28"/>
          <w:lang w:val="kk-KZ"/>
        </w:rPr>
        <w:t>. Медиа және коммуникацияның техникалық құралдары</w:t>
      </w:r>
    </w:p>
    <w:p w:rsidR="009750EF" w:rsidRPr="00007080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Pr="00007080">
        <w:rPr>
          <w:sz w:val="28"/>
          <w:szCs w:val="28"/>
          <w:lang w:val="kk-KZ"/>
        </w:rPr>
        <w:t xml:space="preserve">. Медиазерттеулердің түрлері.  </w:t>
      </w:r>
    </w:p>
    <w:p w:rsidR="009750EF" w:rsidRPr="00007080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Pr="00007080">
        <w:rPr>
          <w:sz w:val="28"/>
          <w:szCs w:val="28"/>
          <w:lang w:val="kk-KZ"/>
        </w:rPr>
        <w:t>. Медиазерттеудің методологияс</w:t>
      </w:r>
      <w:r>
        <w:rPr>
          <w:sz w:val="28"/>
          <w:szCs w:val="28"/>
          <w:lang w:val="kk-KZ"/>
        </w:rPr>
        <w:t>ы</w:t>
      </w:r>
    </w:p>
    <w:p w:rsidR="009750EF" w:rsidRPr="00007080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Pr="00007080">
        <w:rPr>
          <w:sz w:val="28"/>
          <w:szCs w:val="28"/>
          <w:lang w:val="kk-KZ"/>
        </w:rPr>
        <w:t>. БАҚ ауд</w:t>
      </w:r>
      <w:r>
        <w:rPr>
          <w:sz w:val="28"/>
          <w:szCs w:val="28"/>
          <w:lang w:val="kk-KZ"/>
        </w:rPr>
        <w:t>иториясы және оны зерттеу</w:t>
      </w:r>
      <w:r w:rsidRPr="00007080">
        <w:rPr>
          <w:sz w:val="28"/>
          <w:szCs w:val="28"/>
          <w:lang w:val="kk-KZ"/>
        </w:rPr>
        <w:t>.</w:t>
      </w:r>
    </w:p>
    <w:p w:rsidR="009750EF" w:rsidRPr="00007080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Pr="00007080">
        <w:rPr>
          <w:sz w:val="28"/>
          <w:szCs w:val="28"/>
          <w:lang w:val="kk-KZ"/>
        </w:rPr>
        <w:t>. Медиаға құрылымдық-функционалдық көзқарас.</w:t>
      </w:r>
    </w:p>
    <w:p w:rsidR="009750EF" w:rsidRPr="00007080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Pr="00007080">
        <w:rPr>
          <w:sz w:val="28"/>
          <w:szCs w:val="28"/>
          <w:lang w:val="kk-KZ"/>
        </w:rPr>
        <w:t>. Мерзімді баспасөзді зерттеудің ерекшеліктері.</w:t>
      </w:r>
    </w:p>
    <w:p w:rsidR="009750EF" w:rsidRPr="00007080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Pr="00007080">
        <w:rPr>
          <w:sz w:val="28"/>
          <w:szCs w:val="28"/>
          <w:lang w:val="kk-KZ"/>
        </w:rPr>
        <w:t>. Телевизияны зерттеудің ерекшеліктері.</w:t>
      </w:r>
    </w:p>
    <w:p w:rsidR="009750EF" w:rsidRPr="00007080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</w:t>
      </w:r>
      <w:r w:rsidRPr="00007080">
        <w:rPr>
          <w:sz w:val="28"/>
          <w:szCs w:val="28"/>
          <w:lang w:val="kk-KZ"/>
        </w:rPr>
        <w:t>. Радионы зерттеудің ерекшеліктері.</w:t>
      </w:r>
    </w:p>
    <w:p w:rsidR="009750EF" w:rsidRDefault="009750EF" w:rsidP="009750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</w:t>
      </w:r>
      <w:r w:rsidRPr="00007080">
        <w:rPr>
          <w:sz w:val="28"/>
          <w:szCs w:val="28"/>
          <w:lang w:val="kk-KZ"/>
        </w:rPr>
        <w:t>. Интернет-БАҚ ты зерттеудің ерекшелікте</w:t>
      </w:r>
      <w:r>
        <w:rPr>
          <w:sz w:val="28"/>
          <w:szCs w:val="28"/>
          <w:lang w:val="kk-KZ"/>
        </w:rPr>
        <w:t>рі.</w:t>
      </w:r>
    </w:p>
    <w:p w:rsidR="009750EF" w:rsidRDefault="009750EF" w:rsidP="009750EF">
      <w:pPr>
        <w:rPr>
          <w:bCs/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 xml:space="preserve">18. </w:t>
      </w:r>
      <w:r w:rsidRPr="000065BD">
        <w:rPr>
          <w:bCs/>
          <w:sz w:val="28"/>
          <w:szCs w:val="28"/>
          <w:lang w:val="kk-KZ" w:eastAsia="ar-SA"/>
        </w:rPr>
        <w:t>БАҚ-ты зерттеудің мәдени дәстүрі.</w:t>
      </w:r>
    </w:p>
    <w:p w:rsidR="009750EF" w:rsidRDefault="009750EF" w:rsidP="009750EF">
      <w:pPr>
        <w:rPr>
          <w:bCs/>
          <w:sz w:val="28"/>
          <w:szCs w:val="28"/>
          <w:lang w:val="kk-KZ" w:eastAsia="ar-SA"/>
        </w:rPr>
      </w:pPr>
      <w:r>
        <w:rPr>
          <w:bCs/>
          <w:sz w:val="28"/>
          <w:szCs w:val="28"/>
          <w:lang w:val="kk-KZ" w:eastAsia="ar-SA"/>
        </w:rPr>
        <w:t>19.</w:t>
      </w:r>
      <w:r w:rsidRPr="00007080">
        <w:rPr>
          <w:bCs/>
          <w:sz w:val="28"/>
          <w:szCs w:val="28"/>
          <w:lang w:val="kk-KZ" w:eastAsia="ar-SA"/>
        </w:rPr>
        <w:t xml:space="preserve"> </w:t>
      </w:r>
      <w:r w:rsidRPr="000065BD">
        <w:rPr>
          <w:bCs/>
          <w:sz w:val="28"/>
          <w:szCs w:val="28"/>
          <w:lang w:val="kk-KZ" w:eastAsia="ar-SA"/>
        </w:rPr>
        <w:t>Ақпарат пен коммуникацияны зерттеудің әлеуметтанулық дәстү</w:t>
      </w:r>
      <w:r>
        <w:rPr>
          <w:bCs/>
          <w:sz w:val="28"/>
          <w:szCs w:val="28"/>
          <w:lang w:val="kk-KZ" w:eastAsia="ar-SA"/>
        </w:rPr>
        <w:t>рлері.</w:t>
      </w:r>
    </w:p>
    <w:p w:rsidR="005E29DC" w:rsidRPr="009750EF" w:rsidRDefault="005E29DC">
      <w:pPr>
        <w:rPr>
          <w:lang w:val="kk-KZ"/>
        </w:rPr>
      </w:pPr>
    </w:p>
    <w:sectPr w:rsidR="005E29DC" w:rsidRPr="009750EF" w:rsidSect="005E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50EF"/>
    <w:rsid w:val="005E29DC"/>
    <w:rsid w:val="0097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EF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2024-10-15T06:40:00Z</dcterms:created>
  <dcterms:modified xsi:type="dcterms:W3CDTF">2024-10-15T06:41:00Z</dcterms:modified>
</cp:coreProperties>
</file>